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E0BE0" w14:textId="77777777" w:rsidR="00826E8E" w:rsidRDefault="00D31EBB">
      <w:pPr>
        <w:tabs>
          <w:tab w:val="right" w:pos="8309"/>
        </w:tabs>
        <w:ind w:left="0"/>
      </w:pPr>
      <w:r>
        <w:t xml:space="preserve"> </w:t>
      </w:r>
      <w:r>
        <w:tab/>
      </w:r>
      <w:r>
        <w:rPr>
          <w:noProof/>
        </w:rPr>
        <w:drawing>
          <wp:inline distT="0" distB="0" distL="0" distR="0" wp14:anchorId="67268CA2" wp14:editId="4CEE0F92">
            <wp:extent cx="4736846" cy="14922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4736846" cy="1492250"/>
                    </a:xfrm>
                    <a:prstGeom prst="rect">
                      <a:avLst/>
                    </a:prstGeom>
                  </pic:spPr>
                </pic:pic>
              </a:graphicData>
            </a:graphic>
          </wp:inline>
        </w:drawing>
      </w:r>
      <w:r>
        <w:t xml:space="preserve"> </w:t>
      </w:r>
    </w:p>
    <w:p w14:paraId="4AAA4AAB" w14:textId="77777777" w:rsidR="00826E8E" w:rsidRDefault="00D31EBB">
      <w:pPr>
        <w:ind w:left="2876"/>
      </w:pPr>
      <w:r>
        <w:rPr>
          <w:rFonts w:ascii="Times New Roman" w:eastAsia="Times New Roman" w:hAnsi="Times New Roman" w:cs="Times New Roman"/>
          <w:sz w:val="20"/>
        </w:rPr>
        <w:t xml:space="preserve"> </w:t>
      </w:r>
    </w:p>
    <w:tbl>
      <w:tblPr>
        <w:tblStyle w:val="TableGrid"/>
        <w:tblW w:w="9864" w:type="dxa"/>
        <w:tblInd w:w="126" w:type="dxa"/>
        <w:tblCellMar>
          <w:top w:w="3" w:type="dxa"/>
          <w:left w:w="1" w:type="dxa"/>
        </w:tblCellMar>
        <w:tblLook w:val="04A0" w:firstRow="1" w:lastRow="0" w:firstColumn="1" w:lastColumn="0" w:noHBand="0" w:noVBand="1"/>
      </w:tblPr>
      <w:tblGrid>
        <w:gridCol w:w="8285"/>
        <w:gridCol w:w="1579"/>
      </w:tblGrid>
      <w:tr w:rsidR="00826E8E" w14:paraId="21516150" w14:textId="77777777">
        <w:trPr>
          <w:trHeight w:val="378"/>
        </w:trPr>
        <w:tc>
          <w:tcPr>
            <w:tcW w:w="8285" w:type="dxa"/>
            <w:tcBorders>
              <w:top w:val="single" w:sz="4" w:space="0" w:color="000000"/>
              <w:left w:val="single" w:sz="4" w:space="0" w:color="000000"/>
              <w:bottom w:val="single" w:sz="4" w:space="0" w:color="000000"/>
              <w:right w:val="single" w:sz="4" w:space="0" w:color="000000"/>
            </w:tcBorders>
          </w:tcPr>
          <w:p w14:paraId="01FF681A" w14:textId="591EA019" w:rsidR="00826E8E" w:rsidRPr="00D31EBB" w:rsidRDefault="00D31EBB" w:rsidP="00D31EBB">
            <w:pPr>
              <w:ind w:left="0"/>
              <w:jc w:val="center"/>
              <w:rPr>
                <w:b/>
                <w:bCs/>
              </w:rPr>
            </w:pPr>
            <w:r w:rsidRPr="00D31EBB">
              <w:rPr>
                <w:b/>
                <w:bCs/>
              </w:rPr>
              <w:t>Checklist and approach when making first contact with the client</w:t>
            </w:r>
          </w:p>
        </w:tc>
        <w:tc>
          <w:tcPr>
            <w:tcW w:w="1579" w:type="dxa"/>
            <w:vMerge w:val="restart"/>
            <w:tcBorders>
              <w:top w:val="single" w:sz="4" w:space="0" w:color="000000"/>
              <w:left w:val="single" w:sz="4" w:space="0" w:color="000000"/>
              <w:bottom w:val="single" w:sz="4" w:space="0" w:color="000000"/>
              <w:right w:val="single" w:sz="4" w:space="0" w:color="000000"/>
            </w:tcBorders>
          </w:tcPr>
          <w:p w14:paraId="3E496917" w14:textId="77777777" w:rsidR="00826E8E" w:rsidRDefault="00D31EBB">
            <w:pPr>
              <w:ind w:left="112"/>
            </w:pPr>
            <w:r>
              <w:rPr>
                <w:b/>
                <w:sz w:val="24"/>
              </w:rPr>
              <w:t xml:space="preserve">Checked? </w:t>
            </w:r>
          </w:p>
        </w:tc>
      </w:tr>
      <w:tr w:rsidR="00826E8E" w14:paraId="44A81306" w14:textId="77777777">
        <w:trPr>
          <w:trHeight w:val="329"/>
        </w:trPr>
        <w:tc>
          <w:tcPr>
            <w:tcW w:w="8285" w:type="dxa"/>
            <w:tcBorders>
              <w:top w:val="single" w:sz="4" w:space="0" w:color="000000"/>
              <w:left w:val="single" w:sz="4" w:space="0" w:color="000000"/>
              <w:bottom w:val="single" w:sz="4" w:space="0" w:color="000000"/>
              <w:right w:val="single" w:sz="4" w:space="0" w:color="000000"/>
            </w:tcBorders>
            <w:shd w:val="clear" w:color="auto" w:fill="000000"/>
          </w:tcPr>
          <w:p w14:paraId="4A0F0F41" w14:textId="2F49F9DC" w:rsidR="00826E8E" w:rsidRDefault="00826E8E">
            <w:pPr>
              <w:ind w:left="7"/>
            </w:pPr>
          </w:p>
        </w:tc>
        <w:tc>
          <w:tcPr>
            <w:tcW w:w="0" w:type="auto"/>
            <w:vMerge/>
            <w:tcBorders>
              <w:top w:val="nil"/>
              <w:left w:val="single" w:sz="4" w:space="0" w:color="000000"/>
              <w:bottom w:val="single" w:sz="4" w:space="0" w:color="000000"/>
              <w:right w:val="single" w:sz="4" w:space="0" w:color="000000"/>
            </w:tcBorders>
          </w:tcPr>
          <w:p w14:paraId="3EC91E9C" w14:textId="77777777" w:rsidR="00826E8E" w:rsidRDefault="00826E8E">
            <w:pPr>
              <w:spacing w:after="160"/>
              <w:ind w:left="0"/>
            </w:pPr>
          </w:p>
        </w:tc>
      </w:tr>
      <w:tr w:rsidR="00826E8E" w14:paraId="3B6CD971" w14:textId="77777777">
        <w:trPr>
          <w:trHeight w:val="2339"/>
        </w:trPr>
        <w:tc>
          <w:tcPr>
            <w:tcW w:w="8285" w:type="dxa"/>
            <w:tcBorders>
              <w:top w:val="single" w:sz="4" w:space="0" w:color="000000"/>
              <w:left w:val="single" w:sz="4" w:space="0" w:color="000000"/>
              <w:bottom w:val="single" w:sz="4" w:space="0" w:color="000000"/>
              <w:right w:val="single" w:sz="4" w:space="0" w:color="000000"/>
            </w:tcBorders>
          </w:tcPr>
          <w:p w14:paraId="7EEEAA89" w14:textId="77777777" w:rsidR="00826E8E" w:rsidRDefault="00D31EBB">
            <w:pPr>
              <w:ind w:left="170"/>
            </w:pPr>
            <w:r>
              <w:rPr>
                <w:b/>
              </w:rPr>
              <w:t xml:space="preserve">Explain the relationship between therapist and Anxiety UK </w:t>
            </w:r>
          </w:p>
          <w:p w14:paraId="25115669" w14:textId="77777777" w:rsidR="00826E8E" w:rsidRDefault="00D31EBB">
            <w:pPr>
              <w:ind w:left="170"/>
            </w:pPr>
            <w:r>
              <w:t xml:space="preserve"> </w:t>
            </w:r>
          </w:p>
          <w:p w14:paraId="546A1F68" w14:textId="7CAEDC10" w:rsidR="00650AE1" w:rsidRDefault="00650AE1">
            <w:pPr>
              <w:ind w:left="170"/>
            </w:pPr>
            <w:r>
              <w:t>I provide therapy to clients that have approached Anxiety UK requesting support with an Anxiety related matter.</w:t>
            </w:r>
          </w:p>
          <w:p w14:paraId="1BC1EADD" w14:textId="1544DF31" w:rsidR="00650AE1" w:rsidRDefault="00650AE1" w:rsidP="00650AE1">
            <w:pPr>
              <w:ind w:left="170"/>
            </w:pPr>
            <w:r>
              <w:t>The reduced rate or free service that I offer to Anxiety UK is in addition to my other therapeutic work. I do this because I want to give something back and ensure that individuals seeking support with Anxiety can do both quickly and affordably.</w:t>
            </w:r>
            <w:r w:rsidR="00D31EBB">
              <w:t xml:space="preserve"> </w:t>
            </w:r>
          </w:p>
          <w:p w14:paraId="252CD1BD" w14:textId="3C11BC60" w:rsidR="00826E8E" w:rsidRDefault="00650AE1">
            <w:pPr>
              <w:spacing w:after="37" w:line="240" w:lineRule="auto"/>
              <w:ind w:left="170"/>
            </w:pPr>
            <w:r>
              <w:t>I am a qualified (or trainee) therapists and meet the requirements set out by Anxiety UK to offer therapeutic services to clients that seek support through them.</w:t>
            </w:r>
            <w:r w:rsidR="00D31EBB">
              <w:t xml:space="preserve"> </w:t>
            </w:r>
          </w:p>
          <w:p w14:paraId="43770019" w14:textId="06105083" w:rsidR="00826E8E" w:rsidRDefault="00826E8E">
            <w:pPr>
              <w:ind w:left="170"/>
            </w:pPr>
          </w:p>
        </w:tc>
        <w:tc>
          <w:tcPr>
            <w:tcW w:w="1579" w:type="dxa"/>
            <w:tcBorders>
              <w:top w:val="single" w:sz="4" w:space="0" w:color="000000"/>
              <w:left w:val="single" w:sz="4" w:space="0" w:color="000000"/>
              <w:bottom w:val="single" w:sz="4" w:space="0" w:color="000000"/>
              <w:right w:val="single" w:sz="4" w:space="0" w:color="000000"/>
            </w:tcBorders>
          </w:tcPr>
          <w:p w14:paraId="474BA103" w14:textId="77777777" w:rsidR="00826E8E" w:rsidRDefault="00D31EBB">
            <w:pPr>
              <w:ind w:left="6"/>
            </w:pPr>
            <w:r>
              <w:rPr>
                <w:rFonts w:ascii="Times New Roman" w:eastAsia="Times New Roman" w:hAnsi="Times New Roman" w:cs="Times New Roman"/>
              </w:rPr>
              <w:t xml:space="preserve"> </w:t>
            </w:r>
          </w:p>
        </w:tc>
      </w:tr>
      <w:tr w:rsidR="00826E8E" w14:paraId="4A321162" w14:textId="77777777">
        <w:trPr>
          <w:trHeight w:val="1296"/>
        </w:trPr>
        <w:tc>
          <w:tcPr>
            <w:tcW w:w="8285" w:type="dxa"/>
            <w:tcBorders>
              <w:top w:val="single" w:sz="4" w:space="0" w:color="000000"/>
              <w:left w:val="single" w:sz="4" w:space="0" w:color="000000"/>
              <w:bottom w:val="single" w:sz="4" w:space="0" w:color="000000"/>
              <w:right w:val="single" w:sz="4" w:space="0" w:color="000000"/>
            </w:tcBorders>
          </w:tcPr>
          <w:p w14:paraId="0D0BA2DA" w14:textId="19F49CAF" w:rsidR="00FF039A" w:rsidRDefault="00FF039A">
            <w:pPr>
              <w:ind w:left="0"/>
              <w:rPr>
                <w:b/>
                <w:bCs/>
              </w:rPr>
            </w:pPr>
            <w:r w:rsidRPr="00FF039A">
              <w:rPr>
                <w:b/>
                <w:bCs/>
              </w:rPr>
              <w:t>Explain that you will be sending the client a contract to sign.</w:t>
            </w:r>
          </w:p>
          <w:p w14:paraId="24D381C2" w14:textId="77777777" w:rsidR="00D31EBB" w:rsidRPr="00FF039A" w:rsidRDefault="00D31EBB">
            <w:pPr>
              <w:ind w:left="0"/>
              <w:rPr>
                <w:b/>
                <w:bCs/>
              </w:rPr>
            </w:pPr>
          </w:p>
          <w:p w14:paraId="14016400" w14:textId="77777777" w:rsidR="00FF039A" w:rsidRDefault="00650AE1">
            <w:pPr>
              <w:ind w:left="0"/>
            </w:pPr>
            <w:r>
              <w:t xml:space="preserve">Inform the client that you will be sending them a contract to sign, </w:t>
            </w:r>
            <w:r w:rsidR="00FF039A">
              <w:t>until this is signed and returned you will be unable to offer any therapeutic support.</w:t>
            </w:r>
          </w:p>
          <w:p w14:paraId="5BF8FB49" w14:textId="19EB4150" w:rsidR="00D31EBB" w:rsidRDefault="00D31EBB">
            <w:pPr>
              <w:ind w:left="0"/>
            </w:pPr>
            <w:r>
              <w:t>The purpose of the contact is to set out the arrangement between you as a therapists and them as a client.</w:t>
            </w:r>
          </w:p>
          <w:p w14:paraId="48D56E1C" w14:textId="2EC8D3BB" w:rsidR="00826E8E" w:rsidRDefault="00FF039A">
            <w:pPr>
              <w:ind w:left="0"/>
            </w:pPr>
            <w:r>
              <w:t>Reassure the client that any matters discussed remain confidential and the only information fed back to Anxiety UK is statistical data such as number of sessions and opening closing scores, these are aggregated and used only for reporting at an anonymised level.</w:t>
            </w:r>
          </w:p>
        </w:tc>
        <w:tc>
          <w:tcPr>
            <w:tcW w:w="1579" w:type="dxa"/>
            <w:tcBorders>
              <w:top w:val="single" w:sz="4" w:space="0" w:color="000000"/>
              <w:left w:val="single" w:sz="4" w:space="0" w:color="000000"/>
              <w:bottom w:val="single" w:sz="4" w:space="0" w:color="000000"/>
              <w:right w:val="single" w:sz="4" w:space="0" w:color="000000"/>
            </w:tcBorders>
          </w:tcPr>
          <w:p w14:paraId="3EEDF739" w14:textId="77777777" w:rsidR="00826E8E" w:rsidRDefault="00D31EBB">
            <w:pPr>
              <w:ind w:left="6"/>
            </w:pPr>
            <w:r>
              <w:rPr>
                <w:rFonts w:ascii="Times New Roman" w:eastAsia="Times New Roman" w:hAnsi="Times New Roman" w:cs="Times New Roman"/>
              </w:rPr>
              <w:t xml:space="preserve"> </w:t>
            </w:r>
          </w:p>
        </w:tc>
      </w:tr>
      <w:tr w:rsidR="00826E8E" w14:paraId="12DA0304" w14:textId="77777777">
        <w:trPr>
          <w:trHeight w:val="1023"/>
        </w:trPr>
        <w:tc>
          <w:tcPr>
            <w:tcW w:w="8285" w:type="dxa"/>
            <w:tcBorders>
              <w:top w:val="single" w:sz="4" w:space="0" w:color="000000"/>
              <w:left w:val="single" w:sz="4" w:space="0" w:color="000000"/>
              <w:bottom w:val="single" w:sz="4" w:space="0" w:color="000000"/>
              <w:right w:val="single" w:sz="4" w:space="0" w:color="000000"/>
            </w:tcBorders>
          </w:tcPr>
          <w:p w14:paraId="41B4D6E3" w14:textId="06F0C73C" w:rsidR="00826E8E" w:rsidRDefault="00FF039A">
            <w:pPr>
              <w:ind w:left="0"/>
              <w:rPr>
                <w:b/>
                <w:bCs/>
              </w:rPr>
            </w:pPr>
            <w:r w:rsidRPr="00FF039A">
              <w:rPr>
                <w:b/>
                <w:bCs/>
              </w:rPr>
              <w:t>Explain that each session will involve completing GAD7 &amp; PHQ9 scores</w:t>
            </w:r>
            <w:r w:rsidR="00D31EBB">
              <w:rPr>
                <w:b/>
                <w:bCs/>
              </w:rPr>
              <w:t>.</w:t>
            </w:r>
          </w:p>
          <w:p w14:paraId="00C8C430" w14:textId="77777777" w:rsidR="00D31EBB" w:rsidRPr="00FF039A" w:rsidRDefault="00D31EBB">
            <w:pPr>
              <w:ind w:left="0"/>
              <w:rPr>
                <w:b/>
                <w:bCs/>
              </w:rPr>
            </w:pPr>
          </w:p>
          <w:p w14:paraId="7DD1C7F8" w14:textId="0552324A" w:rsidR="00FF039A" w:rsidRDefault="00FF039A">
            <w:pPr>
              <w:ind w:left="0"/>
            </w:pPr>
            <w:r>
              <w:t>Reassure the client that these are used to help shape the therapy that you will be providing.</w:t>
            </w:r>
            <w:r w:rsidR="00D31EBB">
              <w:t xml:space="preserve"> The scores also give an indication of how well the therapy is working.</w:t>
            </w:r>
          </w:p>
        </w:tc>
        <w:tc>
          <w:tcPr>
            <w:tcW w:w="1579" w:type="dxa"/>
            <w:tcBorders>
              <w:top w:val="single" w:sz="4" w:space="0" w:color="000000"/>
              <w:left w:val="single" w:sz="4" w:space="0" w:color="000000"/>
              <w:bottom w:val="single" w:sz="4" w:space="0" w:color="000000"/>
              <w:right w:val="single" w:sz="4" w:space="0" w:color="000000"/>
            </w:tcBorders>
          </w:tcPr>
          <w:p w14:paraId="73F18075" w14:textId="77777777" w:rsidR="00826E8E" w:rsidRDefault="00D31EBB">
            <w:pPr>
              <w:ind w:left="6"/>
            </w:pPr>
            <w:r>
              <w:rPr>
                <w:rFonts w:ascii="Times New Roman" w:eastAsia="Times New Roman" w:hAnsi="Times New Roman" w:cs="Times New Roman"/>
              </w:rPr>
              <w:t xml:space="preserve"> </w:t>
            </w:r>
          </w:p>
        </w:tc>
      </w:tr>
      <w:tr w:rsidR="00826E8E" w14:paraId="280A699E" w14:textId="77777777">
        <w:trPr>
          <w:trHeight w:val="754"/>
        </w:trPr>
        <w:tc>
          <w:tcPr>
            <w:tcW w:w="8285" w:type="dxa"/>
            <w:tcBorders>
              <w:top w:val="single" w:sz="4" w:space="0" w:color="000000"/>
              <w:left w:val="single" w:sz="4" w:space="0" w:color="000000"/>
              <w:bottom w:val="single" w:sz="4" w:space="0" w:color="000000"/>
              <w:right w:val="single" w:sz="4" w:space="0" w:color="000000"/>
            </w:tcBorders>
          </w:tcPr>
          <w:p w14:paraId="79A164B8" w14:textId="6F650DE1" w:rsidR="00826E8E" w:rsidRDefault="00FF039A">
            <w:pPr>
              <w:ind w:left="0"/>
              <w:rPr>
                <w:b/>
                <w:bCs/>
              </w:rPr>
            </w:pPr>
            <w:r w:rsidRPr="00FF039A">
              <w:rPr>
                <w:b/>
                <w:bCs/>
              </w:rPr>
              <w:t>Explain the purpose of the first session and the process for the therapeutic interaction.</w:t>
            </w:r>
          </w:p>
          <w:p w14:paraId="79B4025D" w14:textId="77777777" w:rsidR="00D31EBB" w:rsidRDefault="00D31EBB">
            <w:pPr>
              <w:ind w:left="0"/>
              <w:rPr>
                <w:b/>
                <w:bCs/>
              </w:rPr>
            </w:pPr>
          </w:p>
          <w:p w14:paraId="50B26354" w14:textId="78D51625" w:rsidR="00FF039A" w:rsidRPr="00FF039A" w:rsidRDefault="00FF039A">
            <w:pPr>
              <w:ind w:left="0"/>
            </w:pPr>
            <w:r>
              <w:t>Ensure the client understand that session 1 will form the basis of an assessment whereby you will agree the approach for the therapy and possible number of sessions, let the client know that NICE guidelines are used to help determine how many sessions may be appropriate.</w:t>
            </w:r>
          </w:p>
        </w:tc>
        <w:tc>
          <w:tcPr>
            <w:tcW w:w="1579" w:type="dxa"/>
            <w:tcBorders>
              <w:top w:val="single" w:sz="4" w:space="0" w:color="000000"/>
              <w:left w:val="single" w:sz="4" w:space="0" w:color="000000"/>
              <w:bottom w:val="single" w:sz="4" w:space="0" w:color="000000"/>
              <w:right w:val="single" w:sz="4" w:space="0" w:color="000000"/>
            </w:tcBorders>
          </w:tcPr>
          <w:p w14:paraId="6699742A" w14:textId="77777777" w:rsidR="00826E8E" w:rsidRDefault="00D31EBB">
            <w:pPr>
              <w:ind w:left="6"/>
            </w:pPr>
            <w:r>
              <w:rPr>
                <w:rFonts w:ascii="Times New Roman" w:eastAsia="Times New Roman" w:hAnsi="Times New Roman" w:cs="Times New Roman"/>
              </w:rPr>
              <w:t xml:space="preserve"> </w:t>
            </w:r>
          </w:p>
        </w:tc>
      </w:tr>
      <w:tr w:rsidR="00826E8E" w14:paraId="38702941" w14:textId="77777777">
        <w:trPr>
          <w:trHeight w:val="1022"/>
        </w:trPr>
        <w:tc>
          <w:tcPr>
            <w:tcW w:w="8285" w:type="dxa"/>
            <w:tcBorders>
              <w:top w:val="single" w:sz="4" w:space="0" w:color="000000"/>
              <w:left w:val="single" w:sz="4" w:space="0" w:color="000000"/>
              <w:bottom w:val="single" w:sz="4" w:space="0" w:color="000000"/>
              <w:right w:val="single" w:sz="4" w:space="0" w:color="000000"/>
            </w:tcBorders>
          </w:tcPr>
          <w:p w14:paraId="1E14C322" w14:textId="77777777" w:rsidR="00826E8E" w:rsidRDefault="00D31EBB">
            <w:pPr>
              <w:ind w:left="0"/>
              <w:rPr>
                <w:b/>
                <w:bCs/>
              </w:rPr>
            </w:pPr>
            <w:r w:rsidRPr="00D31EBB">
              <w:rPr>
                <w:b/>
                <w:bCs/>
              </w:rPr>
              <w:t>Ask if the client has any questions</w:t>
            </w:r>
            <w:r>
              <w:rPr>
                <w:b/>
                <w:bCs/>
              </w:rPr>
              <w:t>.</w:t>
            </w:r>
          </w:p>
          <w:p w14:paraId="06E94F95" w14:textId="77777777" w:rsidR="00D31EBB" w:rsidRDefault="00D31EBB">
            <w:pPr>
              <w:ind w:left="0"/>
              <w:rPr>
                <w:b/>
                <w:bCs/>
              </w:rPr>
            </w:pPr>
          </w:p>
          <w:p w14:paraId="509FB0F6" w14:textId="3ACCD354" w:rsidR="00D31EBB" w:rsidRDefault="00D31EBB">
            <w:pPr>
              <w:ind w:left="0"/>
            </w:pPr>
            <w:r w:rsidRPr="00D31EBB">
              <w:t>Agree the best way of communicating with the client, remembering that if social media is used this should only be for agreeing</w:t>
            </w:r>
            <w:r>
              <w:t>/changing</w:t>
            </w:r>
            <w:r w:rsidRPr="00D31EBB">
              <w:t xml:space="preserve"> appointments.</w:t>
            </w:r>
          </w:p>
          <w:p w14:paraId="57E5EB0D" w14:textId="42111AB6" w:rsidR="00D31EBB" w:rsidRPr="00D31EBB" w:rsidRDefault="00D31EBB">
            <w:pPr>
              <w:ind w:left="0"/>
            </w:pPr>
          </w:p>
        </w:tc>
        <w:tc>
          <w:tcPr>
            <w:tcW w:w="1579" w:type="dxa"/>
            <w:tcBorders>
              <w:top w:val="single" w:sz="4" w:space="0" w:color="000000"/>
              <w:left w:val="single" w:sz="4" w:space="0" w:color="000000"/>
              <w:bottom w:val="single" w:sz="4" w:space="0" w:color="000000"/>
              <w:right w:val="single" w:sz="4" w:space="0" w:color="000000"/>
            </w:tcBorders>
          </w:tcPr>
          <w:p w14:paraId="2A772917" w14:textId="77777777" w:rsidR="00826E8E" w:rsidRDefault="00D31EBB">
            <w:pPr>
              <w:ind w:left="6"/>
            </w:pPr>
            <w:r>
              <w:rPr>
                <w:rFonts w:ascii="Times New Roman" w:eastAsia="Times New Roman" w:hAnsi="Times New Roman" w:cs="Times New Roman"/>
              </w:rPr>
              <w:t xml:space="preserve"> </w:t>
            </w:r>
          </w:p>
        </w:tc>
      </w:tr>
    </w:tbl>
    <w:p w14:paraId="6C572B57" w14:textId="4327A362" w:rsidR="00826E8E" w:rsidRDefault="00D31EBB">
      <w:r>
        <w:t xml:space="preserve">Document Ref AUKAT004 Reviewed May 24 </w:t>
      </w:r>
    </w:p>
    <w:sectPr w:rsidR="00826E8E">
      <w:pgSz w:w="11899" w:h="16850"/>
      <w:pgMar w:top="720" w:right="2389" w:bottom="144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8E"/>
    <w:rsid w:val="000D6521"/>
    <w:rsid w:val="00430057"/>
    <w:rsid w:val="00650AE1"/>
    <w:rsid w:val="00826E8E"/>
    <w:rsid w:val="00D31EBB"/>
    <w:rsid w:val="00FF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3CCB"/>
  <w15:docId w15:val="{2C17DB59-C6BC-401E-B9B7-01E96D43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218"/>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cp:lastModifiedBy>David Smithson</cp:lastModifiedBy>
  <cp:revision>2</cp:revision>
  <dcterms:created xsi:type="dcterms:W3CDTF">2024-05-13T16:24:00Z</dcterms:created>
  <dcterms:modified xsi:type="dcterms:W3CDTF">2024-05-13T16:24:00Z</dcterms:modified>
</cp:coreProperties>
</file>